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D2B44" w14:textId="77777777" w:rsidR="001D53B5" w:rsidRPr="00E2084C" w:rsidRDefault="001D53B5" w:rsidP="001D53B5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2084C">
        <w:rPr>
          <w:rFonts w:ascii="Times New Roman" w:hAnsi="Times New Roman" w:cs="Times New Roman"/>
          <w:color w:val="000080"/>
          <w:sz w:val="24"/>
          <w:szCs w:val="24"/>
        </w:rPr>
        <w:t>IIH</w:t>
      </w:r>
    </w:p>
    <w:p w14:paraId="75919529" w14:textId="77777777" w:rsidR="001D53B5" w:rsidRPr="00E2084C" w:rsidRDefault="001D53B5" w:rsidP="001D53B5">
      <w:pPr>
        <w:jc w:val="center"/>
        <w:rPr>
          <w:rFonts w:ascii="Times New Roman" w:hAnsi="Times New Roman" w:cs="Times New Roman"/>
          <w:color w:val="000080"/>
          <w:sz w:val="24"/>
          <w:szCs w:val="24"/>
        </w:rPr>
      </w:pPr>
      <w:r w:rsidRPr="00E2084C">
        <w:rPr>
          <w:rFonts w:ascii="Times New Roman" w:hAnsi="Times New Roman" w:cs="Times New Roman"/>
          <w:b/>
          <w:bCs/>
          <w:color w:val="000080"/>
          <w:sz w:val="24"/>
          <w:szCs w:val="24"/>
        </w:rPr>
        <w:t>INTERNATIONAL INSTITUTE FOR HERMENEUTICS</w:t>
      </w:r>
    </w:p>
    <w:p w14:paraId="6D142E58" w14:textId="7C39739E" w:rsidR="001D53B5" w:rsidRDefault="001D53B5" w:rsidP="001D53B5">
      <w:pPr>
        <w:jc w:val="center"/>
        <w:rPr>
          <w:rStyle w:val="Strong"/>
          <w:rFonts w:ascii="Times New Roman" w:hAnsi="Times New Roman" w:cs="Times New Roman"/>
          <w:color w:val="000080"/>
          <w:sz w:val="24"/>
          <w:szCs w:val="24"/>
          <w:lang w:val="en-GB"/>
        </w:rPr>
      </w:pPr>
      <w:r w:rsidRPr="00E2084C">
        <w:rPr>
          <w:rStyle w:val="Strong"/>
          <w:rFonts w:ascii="Times New Roman" w:hAnsi="Times New Roman" w:cs="Times New Roman"/>
          <w:color w:val="000080"/>
          <w:sz w:val="24"/>
          <w:szCs w:val="24"/>
        </w:rPr>
        <w:t>INSTITUT INTERNATIONAL D'HERMÉ</w:t>
      </w:r>
      <w:r w:rsidRPr="00E2084C">
        <w:rPr>
          <w:rStyle w:val="Strong"/>
          <w:rFonts w:ascii="Times New Roman" w:hAnsi="Times New Roman" w:cs="Times New Roman"/>
          <w:color w:val="000080"/>
          <w:sz w:val="24"/>
          <w:szCs w:val="24"/>
          <w:lang w:val="en-GB"/>
        </w:rPr>
        <w:t>NEUTIQUE</w:t>
      </w:r>
    </w:p>
    <w:p w14:paraId="43157E7E" w14:textId="6ADBC484" w:rsidR="00B53051" w:rsidRDefault="00B53051" w:rsidP="001D53B5">
      <w:pPr>
        <w:jc w:val="center"/>
        <w:rPr>
          <w:rStyle w:val="Strong"/>
          <w:rFonts w:ascii="Times New Roman" w:hAnsi="Times New Roman" w:cs="Times New Roman"/>
          <w:color w:val="000080"/>
          <w:sz w:val="24"/>
          <w:szCs w:val="24"/>
          <w:lang w:val="en-GB"/>
        </w:rPr>
      </w:pPr>
    </w:p>
    <w:p w14:paraId="0C0EE7EE" w14:textId="77777777" w:rsidR="00BE112C" w:rsidRPr="00E2084C" w:rsidRDefault="00BE112C" w:rsidP="001D53B5">
      <w:pPr>
        <w:jc w:val="center"/>
        <w:rPr>
          <w:rStyle w:val="Strong"/>
          <w:rFonts w:ascii="Times New Roman" w:hAnsi="Times New Roman" w:cs="Times New Roman"/>
          <w:color w:val="000080"/>
          <w:sz w:val="24"/>
          <w:szCs w:val="24"/>
          <w:lang w:val="en-GB"/>
        </w:rPr>
      </w:pPr>
    </w:p>
    <w:p w14:paraId="74F59C72" w14:textId="074C9914" w:rsid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University of Warsaw</w:t>
      </w:r>
    </w:p>
    <w:p w14:paraId="3325B86A" w14:textId="77777777" w:rsidR="00A506F7" w:rsidRPr="00B53051" w:rsidRDefault="00A506F7" w:rsidP="00A506F7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Faculty of Education</w:t>
      </w:r>
    </w:p>
    <w:p w14:paraId="0D7FB4E2" w14:textId="7A1C88F6" w:rsidR="00B53051" w:rsidRDefault="00C23E69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6" w:history="1">
        <w:r w:rsidR="00B53051" w:rsidRPr="00817B8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https://forum.pedagog.uw.edu.pl/english-version/</w:t>
        </w:r>
      </w:hyperlink>
    </w:p>
    <w:p w14:paraId="774AF221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137C664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Arizona State University</w:t>
      </w:r>
    </w:p>
    <w:p w14:paraId="23C29B1C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Barrett, The Honors College</w:t>
      </w:r>
    </w:p>
    <w:p w14:paraId="7BC53E29" w14:textId="4C7D531E" w:rsidR="00B53051" w:rsidRDefault="00C23E69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7" w:history="1">
        <w:r w:rsidR="00B53051" w:rsidRPr="00817B8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https://barretthonors.asu.edu</w:t>
        </w:r>
      </w:hyperlink>
    </w:p>
    <w:p w14:paraId="58EEA58D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651F966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</w:p>
    <w:p w14:paraId="21D99C77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45455FA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the International Institute for Hermeneutics</w:t>
      </w:r>
    </w:p>
    <w:p w14:paraId="22731C02" w14:textId="06F18A4B" w:rsidR="00B53051" w:rsidRDefault="00C23E69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8" w:history="1">
        <w:r w:rsidR="00B53051" w:rsidRPr="00817B8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http://www.iihermeneutics.org</w:t>
        </w:r>
      </w:hyperlink>
    </w:p>
    <w:p w14:paraId="35063771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A89C52A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27CC4530" w14:textId="28501084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International Seminar in Philosophy</w:t>
      </w:r>
      <w:r w:rsidR="00E32CB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and</w:t>
      </w:r>
      <w:r w:rsidRPr="00B5305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Education</w:t>
      </w:r>
    </w:p>
    <w:p w14:paraId="6287105C" w14:textId="6B313BAF" w:rsidR="00B53051" w:rsidRPr="00B53051" w:rsidRDefault="00A8652B" w:rsidP="00B53051">
      <w:pPr>
        <w:pStyle w:val="NoSpacing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Bearing Witness: </w:t>
      </w:r>
      <w:r w:rsidR="00C23E69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The </w:t>
      </w:r>
      <w:bookmarkStart w:id="0" w:name="_GoBack"/>
      <w:bookmarkEnd w:id="0"/>
      <w:r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Hermeneutics of </w:t>
      </w:r>
      <w:r w:rsidR="008A0A95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Responsibility</w:t>
      </w:r>
    </w:p>
    <w:p w14:paraId="728B9606" w14:textId="54EA5663" w:rsid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6975F512" w14:textId="27285F13" w:rsidR="00E32CB3" w:rsidRPr="00B53051" w:rsidRDefault="00E32CB3" w:rsidP="00E32CB3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November </w:t>
      </w:r>
      <w:r w:rsidR="00067C51">
        <w:rPr>
          <w:rFonts w:ascii="Times New Roman" w:hAnsi="Times New Roman" w:cs="Times New Roman"/>
          <w:sz w:val="24"/>
          <w:szCs w:val="24"/>
          <w:shd w:val="clear" w:color="auto" w:fill="FFFFFF"/>
        </w:rPr>
        <w:t>9</w:t>
      </w: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, 201</w:t>
      </w:r>
      <w:r w:rsidR="00067C51">
        <w:rPr>
          <w:rFonts w:ascii="Times New Roman" w:hAnsi="Times New Roman" w:cs="Times New Roman"/>
          <w:sz w:val="24"/>
          <w:szCs w:val="24"/>
          <w:shd w:val="clear" w:color="auto" w:fill="FFFFFF"/>
        </w:rPr>
        <w:t>9</w:t>
      </w:r>
    </w:p>
    <w:p w14:paraId="3D00F9A5" w14:textId="77777777" w:rsidR="00E32CB3" w:rsidRPr="00B53051" w:rsidRDefault="00E32CB3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0076700" w14:textId="1511007A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Hosted by</w:t>
      </w:r>
    </w:p>
    <w:p w14:paraId="670770E5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2382F1D0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Arizona State University</w:t>
      </w:r>
    </w:p>
    <w:p w14:paraId="71836C43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Barrett, The Honors College</w:t>
      </w:r>
    </w:p>
    <w:p w14:paraId="59DD2CEA" w14:textId="64C3D942" w:rsidR="00B53051" w:rsidRDefault="00C23E69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9" w:history="1">
        <w:r w:rsidR="00B53051" w:rsidRPr="00817B8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https://barretthonors.asu.edu/</w:t>
        </w:r>
      </w:hyperlink>
    </w:p>
    <w:p w14:paraId="053A455C" w14:textId="4872B55C" w:rsidR="004C627A" w:rsidRDefault="004C627A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3A45F9D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27839B29" w14:textId="77777777" w:rsidR="004C627A" w:rsidRPr="00423AF0" w:rsidRDefault="004C627A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23AF0">
        <w:rPr>
          <w:rFonts w:ascii="Times New Roman" w:hAnsi="Times New Roman" w:cs="Times New Roman"/>
          <w:sz w:val="24"/>
          <w:szCs w:val="24"/>
        </w:rPr>
        <w:t>Ramsey Eric Ramsey, Barrett, The Honors College, Arizona State University, USA</w:t>
      </w:r>
    </w:p>
    <w:p w14:paraId="7EE44B55" w14:textId="77777777" w:rsidR="004C627A" w:rsidRPr="00423AF0" w:rsidRDefault="00C23E69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4C627A" w:rsidRPr="00423AF0">
          <w:rPr>
            <w:rStyle w:val="Hyperlink"/>
            <w:rFonts w:ascii="Times New Roman" w:hAnsi="Times New Roman" w:cs="Times New Roman"/>
            <w:sz w:val="24"/>
            <w:szCs w:val="24"/>
          </w:rPr>
          <w:t>rer@asu.edu</w:t>
        </w:r>
      </w:hyperlink>
    </w:p>
    <w:p w14:paraId="5809E52C" w14:textId="77777777" w:rsidR="00813413" w:rsidRDefault="00813413" w:rsidP="004B2980">
      <w:pPr>
        <w:pStyle w:val="NoSpacing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813413">
        <w:rPr>
          <w:rFonts w:ascii="Times New Roman" w:hAnsi="Times New Roman" w:cs="Times New Roman"/>
          <w:i/>
          <w:color w:val="000000"/>
          <w:sz w:val="24"/>
          <w:szCs w:val="24"/>
        </w:rPr>
        <w:t>Translating the Address of Art: Painting and the Universality of Hermeneutics</w:t>
      </w:r>
    </w:p>
    <w:p w14:paraId="172AFB1C" w14:textId="1887459A" w:rsidR="004C627A" w:rsidRPr="00423AF0" w:rsidRDefault="004C627A" w:rsidP="00B53051">
      <w:pPr>
        <w:pStyle w:val="NoSpacing"/>
        <w:rPr>
          <w:rStyle w:val="Hyperlink"/>
          <w:rFonts w:ascii="Times New Roman" w:hAnsi="Times New Roman" w:cs="Times New Roman"/>
          <w:sz w:val="24"/>
          <w:szCs w:val="24"/>
        </w:rPr>
      </w:pPr>
    </w:p>
    <w:p w14:paraId="358159F1" w14:textId="77777777" w:rsidR="00B53051" w:rsidRPr="00423AF0" w:rsidRDefault="00B53051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23AF0">
        <w:rPr>
          <w:rFonts w:ascii="Times New Roman" w:hAnsi="Times New Roman" w:cs="Times New Roman"/>
          <w:sz w:val="24"/>
          <w:szCs w:val="24"/>
        </w:rPr>
        <w:t>Diane Gruber, Barrett, The Honors College, Arizona State University, USA</w:t>
      </w:r>
    </w:p>
    <w:p w14:paraId="3E6434CA" w14:textId="2419F1DD" w:rsidR="00B53051" w:rsidRPr="00423AF0" w:rsidRDefault="00C23E69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B53051" w:rsidRPr="00423AF0">
          <w:rPr>
            <w:rStyle w:val="Hyperlink"/>
            <w:rFonts w:ascii="Times New Roman" w:hAnsi="Times New Roman" w:cs="Times New Roman"/>
            <w:sz w:val="24"/>
            <w:szCs w:val="24"/>
          </w:rPr>
          <w:t>dgruber@asu.edu</w:t>
        </w:r>
      </w:hyperlink>
    </w:p>
    <w:p w14:paraId="230A63A2" w14:textId="60D82D37" w:rsidR="009B2CB2" w:rsidRPr="000970FD" w:rsidRDefault="00852806" w:rsidP="00B53051">
      <w:pPr>
        <w:pStyle w:val="NoSpacing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The </w:t>
      </w:r>
      <w:r w:rsidR="003C7153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Gallery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as Vocation</w:t>
      </w:r>
    </w:p>
    <w:p w14:paraId="53D28775" w14:textId="77777777" w:rsidR="000970FD" w:rsidRPr="00423AF0" w:rsidRDefault="000970FD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596A0C9" w14:textId="69454275" w:rsidR="00F77CDD" w:rsidRPr="00423AF0" w:rsidRDefault="00F77CDD" w:rsidP="00F77CDD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 w:rsidRPr="00423AF0">
        <w:rPr>
          <w:color w:val="000000"/>
        </w:rPr>
        <w:t>Lisa Watrous, Barrett, The Honors College</w:t>
      </w:r>
      <w:r w:rsidR="00872835">
        <w:rPr>
          <w:color w:val="000000"/>
        </w:rPr>
        <w:t xml:space="preserve">, </w:t>
      </w:r>
      <w:r w:rsidR="00872835" w:rsidRPr="00423AF0">
        <w:t>Arizona State University, USA</w:t>
      </w:r>
    </w:p>
    <w:p w14:paraId="7388F74D" w14:textId="3503F959" w:rsidR="004B2980" w:rsidRPr="00423AF0" w:rsidRDefault="00C23E69" w:rsidP="00F77CDD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hyperlink r:id="rId12" w:history="1">
        <w:r w:rsidR="004B2980" w:rsidRPr="00423AF0">
          <w:rPr>
            <w:rStyle w:val="Hyperlink"/>
          </w:rPr>
          <w:t>Lisa.Watrous@asu.edu</w:t>
        </w:r>
      </w:hyperlink>
    </w:p>
    <w:p w14:paraId="6F851E0B" w14:textId="454B357A" w:rsidR="00F77CDD" w:rsidRPr="00F4420F" w:rsidRDefault="00F4420F" w:rsidP="00F77CDD">
      <w:pPr>
        <w:pStyle w:val="NormalWeb"/>
        <w:shd w:val="clear" w:color="auto" w:fill="FFFFFF"/>
        <w:spacing w:before="0" w:beforeAutospacing="0" w:after="0" w:afterAutospacing="0"/>
        <w:rPr>
          <w:i/>
          <w:iCs/>
          <w:color w:val="000000"/>
        </w:rPr>
      </w:pPr>
      <w:r w:rsidRPr="00F4420F">
        <w:rPr>
          <w:i/>
          <w:iCs/>
          <w:color w:val="000000"/>
        </w:rPr>
        <w:t>Translating Difference: Liberal Education as the Ground of Compassionate Hermeneutic</w:t>
      </w:r>
      <w:r w:rsidRPr="00F4420F">
        <w:rPr>
          <w:color w:val="000000"/>
        </w:rPr>
        <w:t xml:space="preserve"> </w:t>
      </w:r>
      <w:r w:rsidRPr="00F4420F">
        <w:rPr>
          <w:i/>
          <w:iCs/>
          <w:color w:val="000000"/>
        </w:rPr>
        <w:t>Responsibility</w:t>
      </w:r>
    </w:p>
    <w:p w14:paraId="01073C26" w14:textId="77777777" w:rsidR="00872835" w:rsidRPr="00423AF0" w:rsidRDefault="00872835" w:rsidP="0087283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23AF0">
        <w:rPr>
          <w:rFonts w:ascii="Times New Roman" w:hAnsi="Times New Roman" w:cs="Times New Roman"/>
          <w:sz w:val="24"/>
          <w:szCs w:val="24"/>
        </w:rPr>
        <w:lastRenderedPageBreak/>
        <w:t>Elise Poll, Arizona State University, USA</w:t>
      </w:r>
    </w:p>
    <w:p w14:paraId="0D9B2A04" w14:textId="77777777" w:rsidR="00872835" w:rsidRPr="00423AF0" w:rsidRDefault="00C23E69" w:rsidP="00872835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872835" w:rsidRPr="00423AF0">
          <w:rPr>
            <w:rStyle w:val="Hyperlink"/>
            <w:rFonts w:ascii="Times New Roman" w:hAnsi="Times New Roman" w:cs="Times New Roman"/>
            <w:sz w:val="24"/>
            <w:szCs w:val="24"/>
          </w:rPr>
          <w:t>emcatee@asu.edu</w:t>
        </w:r>
      </w:hyperlink>
    </w:p>
    <w:p w14:paraId="77EE8F77" w14:textId="0F7F3616" w:rsidR="00872835" w:rsidRPr="00CA25B4" w:rsidRDefault="00CA25B4" w:rsidP="00F77CDD">
      <w:pPr>
        <w:pStyle w:val="NormalWeb"/>
        <w:shd w:val="clear" w:color="auto" w:fill="FFFFFF"/>
        <w:spacing w:before="0" w:beforeAutospacing="0" w:after="0" w:afterAutospacing="0"/>
        <w:rPr>
          <w:i/>
          <w:iCs/>
          <w:color w:val="000000"/>
        </w:rPr>
      </w:pPr>
      <w:r w:rsidRPr="00CA25B4">
        <w:rPr>
          <w:i/>
          <w:iCs/>
          <w:color w:val="000000"/>
        </w:rPr>
        <w:t>Explorations between Translation and Restoration</w:t>
      </w:r>
    </w:p>
    <w:p w14:paraId="1E4A9A2C" w14:textId="77777777" w:rsidR="00CA25B4" w:rsidRDefault="00CA25B4" w:rsidP="00F77CDD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</w:p>
    <w:p w14:paraId="5CAFBCB5" w14:textId="2F095BF5" w:rsidR="009815AD" w:rsidRDefault="009815AD" w:rsidP="00CA25B4">
      <w:pPr>
        <w:pStyle w:val="NormalWeb"/>
        <w:shd w:val="clear" w:color="auto" w:fill="FFFFFF"/>
        <w:tabs>
          <w:tab w:val="left" w:pos="5600"/>
        </w:tabs>
        <w:spacing w:before="0" w:beforeAutospacing="0" w:after="0" w:afterAutospacing="0"/>
        <w:rPr>
          <w:color w:val="000000"/>
        </w:rPr>
      </w:pPr>
      <w:r w:rsidRPr="009815AD">
        <w:rPr>
          <w:color w:val="000000"/>
        </w:rPr>
        <w:t>Jordan Huston</w:t>
      </w:r>
      <w:r>
        <w:rPr>
          <w:color w:val="000000"/>
        </w:rPr>
        <w:t xml:space="preserve">, </w:t>
      </w:r>
      <w:r w:rsidRPr="00423AF0">
        <w:t>Arizona State University, USA</w:t>
      </w:r>
      <w:r w:rsidR="00CA25B4">
        <w:tab/>
      </w:r>
    </w:p>
    <w:p w14:paraId="48DEE899" w14:textId="191C75B5" w:rsidR="009815AD" w:rsidRDefault="00C23E69" w:rsidP="00F77CDD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hyperlink r:id="rId14" w:history="1">
        <w:r w:rsidR="009815AD" w:rsidRPr="00FC0826">
          <w:rPr>
            <w:rStyle w:val="Hyperlink"/>
          </w:rPr>
          <w:t>jordanjhuston@gmail.com</w:t>
        </w:r>
      </w:hyperlink>
    </w:p>
    <w:p w14:paraId="48A1AAA6" w14:textId="0FC8BD33" w:rsidR="009815AD" w:rsidRDefault="004F291F" w:rsidP="00F77CDD">
      <w:pPr>
        <w:pStyle w:val="NormalWeb"/>
        <w:shd w:val="clear" w:color="auto" w:fill="FFFFFF"/>
        <w:spacing w:before="0" w:beforeAutospacing="0" w:after="0" w:afterAutospacing="0"/>
        <w:rPr>
          <w:i/>
          <w:iCs/>
          <w:color w:val="000000"/>
        </w:rPr>
      </w:pPr>
      <w:r w:rsidRPr="004F291F">
        <w:rPr>
          <w:i/>
          <w:iCs/>
          <w:color w:val="000000"/>
        </w:rPr>
        <w:t>Haunted Mirrors: Hermeneutic Writing and the Translation of Trauma</w:t>
      </w:r>
    </w:p>
    <w:p w14:paraId="230F1948" w14:textId="77777777" w:rsidR="004F291F" w:rsidRPr="004F291F" w:rsidRDefault="004F291F" w:rsidP="00F77CDD">
      <w:pPr>
        <w:pStyle w:val="NormalWeb"/>
        <w:shd w:val="clear" w:color="auto" w:fill="FFFFFF"/>
        <w:spacing w:before="0" w:beforeAutospacing="0" w:after="0" w:afterAutospacing="0"/>
        <w:rPr>
          <w:i/>
          <w:iCs/>
          <w:color w:val="000000"/>
        </w:rPr>
      </w:pPr>
    </w:p>
    <w:p w14:paraId="641DCD45" w14:textId="77777777" w:rsidR="00B53051" w:rsidRPr="00423AF0" w:rsidRDefault="00B53051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23AF0">
        <w:rPr>
          <w:rFonts w:ascii="Times New Roman" w:hAnsi="Times New Roman" w:cs="Times New Roman"/>
          <w:sz w:val="24"/>
          <w:szCs w:val="24"/>
        </w:rPr>
        <w:t xml:space="preserve">Andrzej </w:t>
      </w:r>
      <w:proofErr w:type="spellStart"/>
      <w:r w:rsidRPr="00423AF0">
        <w:rPr>
          <w:rFonts w:ascii="Times New Roman" w:hAnsi="Times New Roman" w:cs="Times New Roman"/>
          <w:sz w:val="24"/>
          <w:szCs w:val="24"/>
        </w:rPr>
        <w:t>Wiercinski</w:t>
      </w:r>
      <w:proofErr w:type="spellEnd"/>
      <w:r w:rsidRPr="00423AF0">
        <w:rPr>
          <w:rFonts w:ascii="Times New Roman" w:hAnsi="Times New Roman" w:cs="Times New Roman"/>
          <w:sz w:val="24"/>
          <w:szCs w:val="24"/>
        </w:rPr>
        <w:t>, University of Warsaw, Poland</w:t>
      </w:r>
    </w:p>
    <w:p w14:paraId="5C0F723A" w14:textId="77777777" w:rsidR="00C61115" w:rsidRDefault="00C23E69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5" w:history="1">
        <w:r w:rsidR="00B53051" w:rsidRPr="00423AF0">
          <w:rPr>
            <w:rStyle w:val="Hyperlink"/>
            <w:rFonts w:ascii="Times New Roman" w:hAnsi="Times New Roman" w:cs="Times New Roman"/>
            <w:sz w:val="24"/>
            <w:szCs w:val="24"/>
          </w:rPr>
          <w:t>andrew.wiercinski@gmail.com</w:t>
        </w:r>
      </w:hyperlink>
    </w:p>
    <w:p w14:paraId="06E902D1" w14:textId="10B80FFA" w:rsidR="004C627A" w:rsidRPr="00C61115" w:rsidRDefault="00C61115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Bearing Witness to the Call of Being: Heidegger’s Theopoetic</w:t>
      </w:r>
    </w:p>
    <w:p w14:paraId="341DCE2A" w14:textId="77777777" w:rsidR="004C627A" w:rsidRPr="00423AF0" w:rsidRDefault="004C627A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CA450BF" w14:textId="5A88F318" w:rsidR="00F41551" w:rsidRDefault="00F41551" w:rsidP="001E55C6">
      <w:pPr>
        <w:pStyle w:val="NoSpacing"/>
        <w:rPr>
          <w:rFonts w:ascii="Times New Roman" w:hAnsi="Times New Roman" w:cs="Times New Roman"/>
          <w:color w:val="000000"/>
          <w:lang w:val="de-DE"/>
        </w:rPr>
      </w:pPr>
    </w:p>
    <w:p w14:paraId="52E2B9B5" w14:textId="77777777" w:rsidR="00B53051" w:rsidRPr="00E2084C" w:rsidRDefault="00B53051" w:rsidP="001E55C6">
      <w:pPr>
        <w:pStyle w:val="NoSpacing"/>
        <w:rPr>
          <w:rFonts w:ascii="Times New Roman" w:hAnsi="Times New Roman" w:cs="Times New Roman"/>
          <w:color w:val="000000"/>
          <w:lang w:val="de-DE"/>
        </w:rPr>
      </w:pPr>
    </w:p>
    <w:p w14:paraId="58D6D1E6" w14:textId="77777777" w:rsidR="001E55C6" w:rsidRPr="00E2084C" w:rsidRDefault="001E55C6" w:rsidP="00B835A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de-DE"/>
        </w:rPr>
      </w:pPr>
    </w:p>
    <w:p w14:paraId="443F370D" w14:textId="77777777" w:rsidR="001E55C6" w:rsidRPr="00E2084C" w:rsidRDefault="001E55C6" w:rsidP="00B835A3">
      <w:pPr>
        <w:pStyle w:val="NoSpacing"/>
        <w:jc w:val="center"/>
        <w:rPr>
          <w:rFonts w:ascii="Times New Roman" w:hAnsi="Times New Roman" w:cs="Times New Roman"/>
          <w:color w:val="000080"/>
          <w:sz w:val="24"/>
          <w:szCs w:val="24"/>
        </w:rPr>
      </w:pPr>
      <w:r w:rsidRPr="00E2084C">
        <w:rPr>
          <w:rFonts w:ascii="Times New Roman" w:hAnsi="Times New Roman" w:cs="Times New Roman"/>
          <w:color w:val="000080"/>
          <w:sz w:val="24"/>
          <w:szCs w:val="24"/>
        </w:rPr>
        <w:t>International Institute for Hermeneutics</w:t>
      </w:r>
    </w:p>
    <w:p w14:paraId="1BD91756" w14:textId="32DC5929" w:rsidR="00C20C14" w:rsidRPr="00E2084C" w:rsidRDefault="001E55C6" w:rsidP="00B835A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E2084C">
        <w:rPr>
          <w:rFonts w:ascii="Times New Roman" w:hAnsi="Times New Roman" w:cs="Times New Roman"/>
          <w:color w:val="000080"/>
          <w:sz w:val="24"/>
          <w:szCs w:val="24"/>
        </w:rPr>
        <w:t>http://www.iihermeneutics.org</w:t>
      </w:r>
    </w:p>
    <w:sectPr w:rsidR="00C20C14" w:rsidRPr="00E208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532023"/>
    <w:multiLevelType w:val="multilevel"/>
    <w:tmpl w:val="19F2D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3NTM1NTI1MTGyMDVS0lEKTi0uzszPAykwrAUA4kWBVSwAAAA="/>
  </w:docVars>
  <w:rsids>
    <w:rsidRoot w:val="00265B46"/>
    <w:rsid w:val="00002ABB"/>
    <w:rsid w:val="0001644E"/>
    <w:rsid w:val="00023B8B"/>
    <w:rsid w:val="000306E4"/>
    <w:rsid w:val="0003419E"/>
    <w:rsid w:val="0004103F"/>
    <w:rsid w:val="00065710"/>
    <w:rsid w:val="00067C51"/>
    <w:rsid w:val="000860BA"/>
    <w:rsid w:val="000970FD"/>
    <w:rsid w:val="000A2941"/>
    <w:rsid w:val="000B7EEF"/>
    <w:rsid w:val="000F5E6C"/>
    <w:rsid w:val="00101664"/>
    <w:rsid w:val="00124F5B"/>
    <w:rsid w:val="001A4358"/>
    <w:rsid w:val="001B5505"/>
    <w:rsid w:val="001D52EC"/>
    <w:rsid w:val="001D53B5"/>
    <w:rsid w:val="001E55C6"/>
    <w:rsid w:val="00265B46"/>
    <w:rsid w:val="00285618"/>
    <w:rsid w:val="002A3198"/>
    <w:rsid w:val="002B24F3"/>
    <w:rsid w:val="002E6957"/>
    <w:rsid w:val="003038CC"/>
    <w:rsid w:val="003C7153"/>
    <w:rsid w:val="003D686C"/>
    <w:rsid w:val="00423AF0"/>
    <w:rsid w:val="004243BD"/>
    <w:rsid w:val="004A63F3"/>
    <w:rsid w:val="004B2980"/>
    <w:rsid w:val="004B45D1"/>
    <w:rsid w:val="004C627A"/>
    <w:rsid w:val="004D2788"/>
    <w:rsid w:val="004D55CE"/>
    <w:rsid w:val="004F291F"/>
    <w:rsid w:val="004F74A1"/>
    <w:rsid w:val="005175BB"/>
    <w:rsid w:val="00524E68"/>
    <w:rsid w:val="0054293F"/>
    <w:rsid w:val="00590947"/>
    <w:rsid w:val="006168DB"/>
    <w:rsid w:val="00622611"/>
    <w:rsid w:val="00645CAB"/>
    <w:rsid w:val="006809D3"/>
    <w:rsid w:val="006A035D"/>
    <w:rsid w:val="006A04B1"/>
    <w:rsid w:val="0071464C"/>
    <w:rsid w:val="00715D0B"/>
    <w:rsid w:val="007342B1"/>
    <w:rsid w:val="007767F6"/>
    <w:rsid w:val="0079655B"/>
    <w:rsid w:val="007D13C7"/>
    <w:rsid w:val="008100E1"/>
    <w:rsid w:val="00813413"/>
    <w:rsid w:val="00852806"/>
    <w:rsid w:val="00854B17"/>
    <w:rsid w:val="008569AE"/>
    <w:rsid w:val="00872835"/>
    <w:rsid w:val="00876F05"/>
    <w:rsid w:val="00877814"/>
    <w:rsid w:val="008A0A95"/>
    <w:rsid w:val="008C08D1"/>
    <w:rsid w:val="008D1F9F"/>
    <w:rsid w:val="00902253"/>
    <w:rsid w:val="00915153"/>
    <w:rsid w:val="009815AD"/>
    <w:rsid w:val="009B2CB2"/>
    <w:rsid w:val="00A506F7"/>
    <w:rsid w:val="00A54FD9"/>
    <w:rsid w:val="00A8652B"/>
    <w:rsid w:val="00AE3DE3"/>
    <w:rsid w:val="00B13316"/>
    <w:rsid w:val="00B30E32"/>
    <w:rsid w:val="00B40F3F"/>
    <w:rsid w:val="00B53051"/>
    <w:rsid w:val="00B555E5"/>
    <w:rsid w:val="00B74492"/>
    <w:rsid w:val="00B835A3"/>
    <w:rsid w:val="00B95DF4"/>
    <w:rsid w:val="00BB666A"/>
    <w:rsid w:val="00BC1CED"/>
    <w:rsid w:val="00BC3B25"/>
    <w:rsid w:val="00BE112C"/>
    <w:rsid w:val="00C041CF"/>
    <w:rsid w:val="00C20C14"/>
    <w:rsid w:val="00C23E69"/>
    <w:rsid w:val="00C54797"/>
    <w:rsid w:val="00C61115"/>
    <w:rsid w:val="00CA25B4"/>
    <w:rsid w:val="00CE0A9A"/>
    <w:rsid w:val="00CE12AE"/>
    <w:rsid w:val="00CE6513"/>
    <w:rsid w:val="00D06D2B"/>
    <w:rsid w:val="00D702B1"/>
    <w:rsid w:val="00DA76FF"/>
    <w:rsid w:val="00E2084C"/>
    <w:rsid w:val="00E32CB3"/>
    <w:rsid w:val="00E45A21"/>
    <w:rsid w:val="00E478E2"/>
    <w:rsid w:val="00E901A8"/>
    <w:rsid w:val="00E94087"/>
    <w:rsid w:val="00EA007E"/>
    <w:rsid w:val="00EA51D5"/>
    <w:rsid w:val="00EF1E87"/>
    <w:rsid w:val="00F336EF"/>
    <w:rsid w:val="00F41551"/>
    <w:rsid w:val="00F4420F"/>
    <w:rsid w:val="00F56FD2"/>
    <w:rsid w:val="00F77CDD"/>
    <w:rsid w:val="00F81F41"/>
    <w:rsid w:val="00F95B47"/>
    <w:rsid w:val="00FE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ACD4F"/>
  <w15:chartTrackingRefBased/>
  <w15:docId w15:val="{ADCB5B38-A19F-4E27-AF5F-D3134712B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622611"/>
    <w:rPr>
      <w:b/>
    </w:rPr>
  </w:style>
  <w:style w:type="character" w:styleId="Hyperlink">
    <w:name w:val="Hyperlink"/>
    <w:uiPriority w:val="99"/>
    <w:rsid w:val="0062261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1F9F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8569AE"/>
  </w:style>
  <w:style w:type="paragraph" w:styleId="NoSpacing">
    <w:name w:val="No Spacing"/>
    <w:uiPriority w:val="1"/>
    <w:qFormat/>
    <w:rsid w:val="001D53B5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F77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4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38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ihermeneutics.org" TargetMode="External"/><Relationship Id="rId13" Type="http://schemas.openxmlformats.org/officeDocument/2006/relationships/hyperlink" Target="mailto:emcatee@asu.edu" TargetMode="External"/><Relationship Id="rId3" Type="http://schemas.openxmlformats.org/officeDocument/2006/relationships/styles" Target="styles.xml"/><Relationship Id="rId7" Type="http://schemas.openxmlformats.org/officeDocument/2006/relationships/hyperlink" Target="https://barretthonors.asu.edu" TargetMode="External"/><Relationship Id="rId12" Type="http://schemas.openxmlformats.org/officeDocument/2006/relationships/hyperlink" Target="mailto:Lisa.Watrous@asu.ed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forum.pedagog.uw.edu.pl/english-version/" TargetMode="External"/><Relationship Id="rId11" Type="http://schemas.openxmlformats.org/officeDocument/2006/relationships/hyperlink" Target="mailto:dgruber@asu.ed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andrew.wiercinski@gmail.com" TargetMode="External"/><Relationship Id="rId10" Type="http://schemas.openxmlformats.org/officeDocument/2006/relationships/hyperlink" Target="mailto:rer@asu.ed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rretthonors.asu.edu/" TargetMode="External"/><Relationship Id="rId14" Type="http://schemas.openxmlformats.org/officeDocument/2006/relationships/hyperlink" Target="mailto:jordanjhust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8C09F1-DE62-493F-A31A-CD175888C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292</Words>
  <Characters>1666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Wiercinski</dc:creator>
  <cp:keywords/>
  <dc:description/>
  <cp:lastModifiedBy>J W</cp:lastModifiedBy>
  <cp:revision>16</cp:revision>
  <dcterms:created xsi:type="dcterms:W3CDTF">2019-11-09T07:03:00Z</dcterms:created>
  <dcterms:modified xsi:type="dcterms:W3CDTF">2019-11-09T07:20:00Z</dcterms:modified>
</cp:coreProperties>
</file>