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07B" w:rsidRDefault="00ED734D" w:rsidP="00F1107B">
      <w:pPr>
        <w:jc w:val="center"/>
      </w:pPr>
      <w:r>
        <w:rPr>
          <w:rFonts w:ascii="Garamond" w:eastAsia="Times New Roman" w:hAnsi="Garamond" w:cs="Times New Roman"/>
          <w:b/>
          <w:color w:val="002060"/>
          <w:sz w:val="20"/>
          <w:szCs w:val="20"/>
          <w:lang w:val="en-AU" w:eastAsia="de-DE"/>
        </w:rPr>
        <w:tab/>
      </w:r>
      <w:r>
        <w:rPr>
          <w:rFonts w:ascii="Garamond" w:eastAsia="Times New Roman" w:hAnsi="Garamond" w:cs="Times New Roman"/>
          <w:b/>
          <w:color w:val="002060"/>
          <w:sz w:val="20"/>
          <w:szCs w:val="20"/>
          <w:lang w:val="en-AU" w:eastAsia="de-DE"/>
        </w:rPr>
        <w:tab/>
      </w:r>
      <w:r>
        <w:rPr>
          <w:rFonts w:ascii="Garamond" w:eastAsia="Times New Roman" w:hAnsi="Garamond" w:cs="Times New Roman"/>
          <w:b/>
          <w:color w:val="002060"/>
          <w:sz w:val="20"/>
          <w:szCs w:val="20"/>
          <w:lang w:val="en-AU" w:eastAsia="de-DE"/>
        </w:rPr>
        <w:tab/>
      </w:r>
    </w:p>
    <w:tbl>
      <w:tblPr>
        <w:tblStyle w:val="Tabela-Siatka"/>
        <w:tblW w:w="8974" w:type="dxa"/>
        <w:tblInd w:w="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985"/>
        <w:gridCol w:w="3989"/>
      </w:tblGrid>
      <w:tr w:rsidR="00F1107B" w:rsidRPr="00B123BC" w:rsidTr="00A45857">
        <w:trPr>
          <w:trHeight w:val="1979"/>
        </w:trPr>
        <w:tc>
          <w:tcPr>
            <w:tcW w:w="4985" w:type="dxa"/>
          </w:tcPr>
          <w:p w:rsidR="00F1107B" w:rsidRPr="00702E0A" w:rsidRDefault="00ED734D" w:rsidP="00ED734D">
            <w:pPr>
              <w:tabs>
                <w:tab w:val="center" w:pos="2384"/>
                <w:tab w:val="right" w:pos="4769"/>
              </w:tabs>
              <w:rPr>
                <w:rFonts w:ascii="Garamond" w:hAnsi="Garamond"/>
                <w:color w:val="002060"/>
                <w:sz w:val="22"/>
                <w:szCs w:val="22"/>
              </w:rPr>
            </w:pPr>
            <w:r>
              <w:rPr>
                <w:rFonts w:ascii="Garamond" w:hAnsi="Garamond"/>
                <w:color w:val="002060"/>
                <w:sz w:val="22"/>
                <w:szCs w:val="22"/>
              </w:rPr>
              <w:tab/>
            </w:r>
            <w:r w:rsidR="00F1107B" w:rsidRPr="00702E0A">
              <w:rPr>
                <w:rFonts w:ascii="Garamond" w:hAnsi="Garamond"/>
                <w:noProof/>
                <w:color w:val="002060"/>
              </w:rPr>
              <w:drawing>
                <wp:inline distT="0" distB="0" distL="0" distR="0" wp14:anchorId="44ECC71A" wp14:editId="4A9F12E7">
                  <wp:extent cx="723900" cy="981075"/>
                  <wp:effectExtent l="19050" t="0" r="0" b="0"/>
                  <wp:docPr id="2" name="Bild 22" descr="herbU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erbU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aramond" w:hAnsi="Garamond"/>
                <w:color w:val="002060"/>
                <w:sz w:val="22"/>
                <w:szCs w:val="22"/>
              </w:rPr>
              <w:tab/>
            </w:r>
          </w:p>
          <w:p w:rsidR="00F1107B" w:rsidRPr="00702E0A" w:rsidRDefault="00F1107B" w:rsidP="00F1107B">
            <w:pPr>
              <w:jc w:val="center"/>
              <w:rPr>
                <w:rFonts w:ascii="Garamond" w:hAnsi="Garamond"/>
                <w:b/>
                <w:color w:val="002060"/>
                <w:sz w:val="16"/>
                <w:szCs w:val="16"/>
              </w:rPr>
            </w:pPr>
          </w:p>
          <w:p w:rsidR="00F1107B" w:rsidRPr="00702E0A" w:rsidRDefault="00F1107B" w:rsidP="00F1107B">
            <w:pPr>
              <w:jc w:val="center"/>
              <w:rPr>
                <w:rFonts w:ascii="Garamond" w:hAnsi="Garamond"/>
                <w:b/>
                <w:color w:val="002060"/>
                <w:lang w:val="en-AU"/>
              </w:rPr>
            </w:pPr>
            <w:r w:rsidRPr="00702E0A">
              <w:rPr>
                <w:rFonts w:ascii="Garamond" w:hAnsi="Garamond"/>
                <w:b/>
                <w:color w:val="002060"/>
                <w:lang w:val="en-AU"/>
              </w:rPr>
              <w:t>JAGIELLONIAN UNIVERSITY</w:t>
            </w:r>
          </w:p>
          <w:p w:rsidR="00F1107B" w:rsidRPr="00702E0A" w:rsidRDefault="00F1107B" w:rsidP="00F1107B">
            <w:pPr>
              <w:jc w:val="center"/>
              <w:rPr>
                <w:rFonts w:ascii="Garamond" w:hAnsi="Garamond"/>
                <w:b/>
                <w:color w:val="002060"/>
                <w:lang w:val="en-AU"/>
              </w:rPr>
            </w:pPr>
            <w:r w:rsidRPr="00702E0A">
              <w:rPr>
                <w:rFonts w:ascii="Garamond" w:hAnsi="Garamond"/>
                <w:b/>
                <w:color w:val="002060"/>
                <w:lang w:val="en-AU"/>
              </w:rPr>
              <w:t>The Faculty of International and Political Studies</w:t>
            </w:r>
          </w:p>
          <w:p w:rsidR="00F1107B" w:rsidRPr="00381B8B" w:rsidRDefault="00F1107B" w:rsidP="00F1107B">
            <w:pPr>
              <w:jc w:val="center"/>
              <w:rPr>
                <w:rFonts w:ascii="Garamond" w:hAnsi="Garamond"/>
                <w:b/>
                <w:color w:val="002060"/>
                <w:lang w:val="en-US"/>
              </w:rPr>
            </w:pPr>
          </w:p>
        </w:tc>
        <w:tc>
          <w:tcPr>
            <w:tcW w:w="3989" w:type="dxa"/>
          </w:tcPr>
          <w:p w:rsidR="00F1107B" w:rsidRPr="00B719F3" w:rsidRDefault="00F1107B" w:rsidP="00F1107B">
            <w:pPr>
              <w:jc w:val="center"/>
              <w:rPr>
                <w:rFonts w:ascii="Garamond" w:hAnsi="Garamond"/>
                <w:noProof/>
                <w:color w:val="002060"/>
                <w:sz w:val="22"/>
                <w:szCs w:val="22"/>
                <w:lang w:val="en-US"/>
              </w:rPr>
            </w:pPr>
          </w:p>
        </w:tc>
      </w:tr>
      <w:tr w:rsidR="00ED734D" w:rsidRPr="00B123BC" w:rsidTr="00A45857">
        <w:trPr>
          <w:trHeight w:val="1979"/>
        </w:trPr>
        <w:tc>
          <w:tcPr>
            <w:tcW w:w="4985" w:type="dxa"/>
          </w:tcPr>
          <w:p w:rsidR="00ED734D" w:rsidRPr="00457577" w:rsidRDefault="00ED734D" w:rsidP="00ED734D">
            <w:pPr>
              <w:tabs>
                <w:tab w:val="center" w:pos="2384"/>
                <w:tab w:val="right" w:pos="4769"/>
              </w:tabs>
              <w:rPr>
                <w:rFonts w:ascii="Garamond" w:hAnsi="Garamond"/>
                <w:color w:val="002060"/>
                <w:lang w:val="en-US"/>
              </w:rPr>
            </w:pPr>
          </w:p>
        </w:tc>
        <w:tc>
          <w:tcPr>
            <w:tcW w:w="3989" w:type="dxa"/>
          </w:tcPr>
          <w:p w:rsidR="00ED734D" w:rsidRPr="00457577" w:rsidRDefault="00ED734D" w:rsidP="00F1107B">
            <w:pPr>
              <w:jc w:val="center"/>
              <w:rPr>
                <w:rFonts w:ascii="Garamond" w:hAnsi="Garamond"/>
                <w:noProof/>
                <w:color w:val="002060"/>
                <w:lang w:val="en-US"/>
              </w:rPr>
            </w:pPr>
          </w:p>
        </w:tc>
      </w:tr>
    </w:tbl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  <w:r>
        <w:rPr>
          <w:rFonts w:ascii="Garamond" w:hAnsi="Garamond"/>
          <w:color w:val="002060"/>
          <w:lang w:val="en-AU"/>
        </w:rPr>
        <w:t>the International Institute for Hermeneutics</w:t>
      </w:r>
    </w:p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</w:p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  <w:r>
        <w:rPr>
          <w:rFonts w:ascii="Garamond" w:hAnsi="Garamond"/>
          <w:color w:val="002060"/>
          <w:lang w:val="en-AU"/>
        </w:rPr>
        <w:t>and the Faculty of Education, University of Warsaw</w:t>
      </w:r>
    </w:p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</w:p>
    <w:p w:rsidR="00F1107B" w:rsidRPr="00702E0A" w:rsidRDefault="00F1107B" w:rsidP="00F1107B">
      <w:pPr>
        <w:jc w:val="center"/>
        <w:rPr>
          <w:rFonts w:ascii="Garamond" w:hAnsi="Garamond"/>
          <w:color w:val="002060"/>
          <w:lang w:val="en-AU"/>
        </w:rPr>
      </w:pPr>
    </w:p>
    <w:p w:rsidR="00F1107B" w:rsidRPr="00702E0A" w:rsidRDefault="00F1107B" w:rsidP="00F1107B">
      <w:pPr>
        <w:jc w:val="center"/>
        <w:rPr>
          <w:rFonts w:ascii="Garamond" w:hAnsi="Garamond"/>
          <w:color w:val="002060"/>
          <w:lang w:val="en-AU"/>
        </w:rPr>
      </w:pPr>
    </w:p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  <w:r w:rsidRPr="00702E0A">
        <w:rPr>
          <w:rFonts w:ascii="Garamond" w:hAnsi="Garamond"/>
          <w:color w:val="002060"/>
          <w:lang w:val="en-AU"/>
        </w:rPr>
        <w:t>have the hon</w:t>
      </w:r>
      <w:r>
        <w:rPr>
          <w:rFonts w:ascii="Garamond" w:hAnsi="Garamond"/>
          <w:color w:val="002060"/>
          <w:lang w:val="en-AU"/>
        </w:rPr>
        <w:t xml:space="preserve">our to invite to an international </w:t>
      </w:r>
      <w:r w:rsidRPr="00702E0A">
        <w:rPr>
          <w:rFonts w:ascii="Garamond" w:hAnsi="Garamond"/>
          <w:color w:val="002060"/>
          <w:lang w:val="en-AU"/>
        </w:rPr>
        <w:t xml:space="preserve">conference </w:t>
      </w:r>
    </w:p>
    <w:p w:rsidR="00F1107B" w:rsidRPr="00702E0A" w:rsidRDefault="00F1107B" w:rsidP="00F1107B">
      <w:pPr>
        <w:jc w:val="center"/>
        <w:rPr>
          <w:rFonts w:ascii="Garamond" w:hAnsi="Garamond"/>
          <w:i/>
          <w:color w:val="002060"/>
          <w:sz w:val="36"/>
          <w:szCs w:val="36"/>
          <w:lang w:val="en-AU"/>
        </w:rPr>
      </w:pPr>
      <w:r>
        <w:rPr>
          <w:rFonts w:ascii="Garamond" w:hAnsi="Garamond"/>
          <w:color w:val="002060"/>
          <w:lang w:val="en-AU"/>
        </w:rPr>
        <w:t>on hermeneutics, education, and European politics</w:t>
      </w:r>
    </w:p>
    <w:p w:rsidR="00F1107B" w:rsidRPr="00457577" w:rsidRDefault="00457577" w:rsidP="00F1107B">
      <w:pPr>
        <w:jc w:val="center"/>
        <w:rPr>
          <w:b/>
          <w:i/>
          <w:color w:val="002060"/>
          <w:sz w:val="28"/>
          <w:szCs w:val="28"/>
          <w:lang w:val="en-AU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 </w:t>
      </w:r>
      <w:r w:rsidRPr="00457577">
        <w:rPr>
          <w:rFonts w:ascii="Times" w:hAnsi="Times" w:cs="Times"/>
          <w:b/>
          <w:i/>
          <w:iCs/>
          <w:color w:val="222222"/>
          <w:sz w:val="28"/>
          <w:szCs w:val="28"/>
          <w:shd w:val="clear" w:color="auto" w:fill="FFFFFF"/>
        </w:rPr>
        <w:t>Hermeneutics of Hospitality in a Destitute Time</w:t>
      </w:r>
      <w:r w:rsidRPr="00457577">
        <w:rPr>
          <w:rStyle w:val="apple-converted-space"/>
          <w:rFonts w:ascii="Arial" w:hAnsi="Arial" w:cs="Arial"/>
          <w:b/>
          <w:color w:val="222222"/>
          <w:sz w:val="28"/>
          <w:szCs w:val="28"/>
          <w:shd w:val="clear" w:color="auto" w:fill="FFFFFF"/>
        </w:rPr>
        <w:t> </w:t>
      </w:r>
    </w:p>
    <w:p w:rsidR="00F1107B" w:rsidRPr="00702E0A" w:rsidRDefault="00F1107B" w:rsidP="00F1107B">
      <w:pPr>
        <w:jc w:val="center"/>
        <w:rPr>
          <w:rFonts w:ascii="Garamond" w:hAnsi="Garamond"/>
          <w:color w:val="002060"/>
          <w:lang w:val="en-AU"/>
        </w:rPr>
      </w:pPr>
      <w:bookmarkStart w:id="0" w:name="_GoBack"/>
      <w:bookmarkEnd w:id="0"/>
    </w:p>
    <w:p w:rsidR="00F1107B" w:rsidRDefault="00F1107B" w:rsidP="00F1107B">
      <w:pPr>
        <w:jc w:val="center"/>
        <w:rPr>
          <w:rFonts w:ascii="Garamond" w:hAnsi="Garamond"/>
          <w:color w:val="002060"/>
          <w:lang w:val="en-AU"/>
        </w:rPr>
      </w:pPr>
      <w:r w:rsidRPr="00702E0A">
        <w:rPr>
          <w:rFonts w:ascii="Garamond" w:hAnsi="Garamond"/>
          <w:color w:val="002060"/>
          <w:lang w:val="en-AU"/>
        </w:rPr>
        <w:t xml:space="preserve">which will take place </w:t>
      </w:r>
      <w:r>
        <w:rPr>
          <w:rFonts w:ascii="Garamond" w:hAnsi="Garamond"/>
          <w:color w:val="002060"/>
          <w:lang w:val="en-AU"/>
        </w:rPr>
        <w:t>Mai 20, 2017</w:t>
      </w:r>
      <w:r w:rsidRPr="00702E0A">
        <w:rPr>
          <w:rFonts w:ascii="Garamond" w:hAnsi="Garamond"/>
          <w:color w:val="002060"/>
          <w:lang w:val="en-AU"/>
        </w:rPr>
        <w:t xml:space="preserve"> at the </w:t>
      </w:r>
      <w:proofErr w:type="spellStart"/>
      <w:r w:rsidRPr="00702E0A">
        <w:rPr>
          <w:rFonts w:ascii="Garamond" w:hAnsi="Garamond"/>
          <w:color w:val="002060"/>
          <w:lang w:val="en-AU"/>
        </w:rPr>
        <w:t>Przegorzały</w:t>
      </w:r>
      <w:proofErr w:type="spellEnd"/>
      <w:r w:rsidRPr="00702E0A">
        <w:rPr>
          <w:rFonts w:ascii="Garamond" w:hAnsi="Garamond"/>
          <w:color w:val="002060"/>
          <w:lang w:val="en-AU"/>
        </w:rPr>
        <w:t xml:space="preserve"> Castle in the Institute of European Studies of the </w:t>
      </w:r>
      <w:proofErr w:type="spellStart"/>
      <w:r w:rsidRPr="00702E0A">
        <w:rPr>
          <w:rFonts w:ascii="Garamond" w:hAnsi="Garamond"/>
          <w:color w:val="002060"/>
          <w:lang w:val="en-AU"/>
        </w:rPr>
        <w:t>Jagiellonian</w:t>
      </w:r>
      <w:proofErr w:type="spellEnd"/>
      <w:r w:rsidRPr="00702E0A">
        <w:rPr>
          <w:rFonts w:ascii="Garamond" w:hAnsi="Garamond"/>
          <w:color w:val="002060"/>
          <w:lang w:val="en-AU"/>
        </w:rPr>
        <w:t xml:space="preserve"> University (</w:t>
      </w:r>
      <w:proofErr w:type="spellStart"/>
      <w:r w:rsidRPr="00702E0A">
        <w:rPr>
          <w:rFonts w:ascii="Garamond" w:hAnsi="Garamond"/>
          <w:color w:val="002060"/>
          <w:lang w:val="en-AU"/>
        </w:rPr>
        <w:t>Jodłowa</w:t>
      </w:r>
      <w:proofErr w:type="spellEnd"/>
      <w:r w:rsidRPr="00702E0A">
        <w:rPr>
          <w:rFonts w:ascii="Garamond" w:hAnsi="Garamond"/>
          <w:color w:val="002060"/>
          <w:lang w:val="en-AU"/>
        </w:rPr>
        <w:t xml:space="preserve"> </w:t>
      </w:r>
      <w:proofErr w:type="spellStart"/>
      <w:r w:rsidRPr="00702E0A">
        <w:rPr>
          <w:rFonts w:ascii="Garamond" w:hAnsi="Garamond"/>
          <w:color w:val="002060"/>
          <w:lang w:val="en-AU"/>
        </w:rPr>
        <w:t>st.</w:t>
      </w:r>
      <w:proofErr w:type="spellEnd"/>
      <w:r w:rsidRPr="00702E0A">
        <w:rPr>
          <w:rFonts w:ascii="Garamond" w:hAnsi="Garamond"/>
          <w:color w:val="002060"/>
          <w:lang w:val="en-AU"/>
        </w:rPr>
        <w:t xml:space="preserve"> 13)</w:t>
      </w:r>
    </w:p>
    <w:p w:rsidR="004363FF" w:rsidRDefault="00636CC3" w:rsidP="00F1107B">
      <w:pPr>
        <w:jc w:val="center"/>
        <w:rPr>
          <w:rFonts w:ascii="Garamond" w:hAnsi="Garamond"/>
          <w:color w:val="002060"/>
        </w:rPr>
      </w:pPr>
      <w:r w:rsidRPr="00636CC3">
        <w:rPr>
          <w:rFonts w:ascii="Garamond" w:hAnsi="Garamond"/>
          <w:color w:val="002060"/>
        </w:rPr>
        <w:t>We are open for your comments and suggestions and would be very happy to wel</w:t>
      </w:r>
      <w:r>
        <w:rPr>
          <w:rFonts w:ascii="Garamond" w:hAnsi="Garamond"/>
          <w:color w:val="002060"/>
        </w:rPr>
        <w:t xml:space="preserve">come you to Krakow. For further details please contact Andrzej Wiercinski at </w:t>
      </w:r>
      <w:hyperlink r:id="rId5" w:history="1">
        <w:r w:rsidR="004363FF" w:rsidRPr="00EA0CF9">
          <w:rPr>
            <w:rStyle w:val="Hipercze"/>
            <w:rFonts w:ascii="Garamond" w:hAnsi="Garamond"/>
          </w:rPr>
          <w:t>andrew.wiercinski@gmail.com</w:t>
        </w:r>
      </w:hyperlink>
      <w:r w:rsidR="004363FF">
        <w:rPr>
          <w:rFonts w:ascii="Garamond" w:hAnsi="Garamond"/>
          <w:color w:val="002060"/>
        </w:rPr>
        <w:t>.</w:t>
      </w:r>
    </w:p>
    <w:p w:rsidR="00636CC3" w:rsidRPr="00636CC3" w:rsidRDefault="00636CC3" w:rsidP="00F1107B">
      <w:pPr>
        <w:jc w:val="center"/>
        <w:rPr>
          <w:rFonts w:ascii="Garamond" w:hAnsi="Garamond"/>
          <w:color w:val="002060"/>
        </w:rPr>
      </w:pPr>
      <w:r w:rsidRPr="00636CC3">
        <w:rPr>
          <w:rFonts w:ascii="Garamond" w:hAnsi="Garamond"/>
          <w:color w:val="002060"/>
        </w:rPr>
        <w:t>.</w:t>
      </w:r>
    </w:p>
    <w:p w:rsidR="00636CC3" w:rsidRPr="00702E0A" w:rsidRDefault="00636CC3" w:rsidP="00F1107B">
      <w:pPr>
        <w:jc w:val="center"/>
        <w:rPr>
          <w:rFonts w:ascii="Garamond" w:hAnsi="Garamond"/>
          <w:color w:val="002060"/>
          <w:lang w:val="en-AU"/>
        </w:rPr>
      </w:pPr>
    </w:p>
    <w:p w:rsidR="00F1107B" w:rsidRPr="00F1107B" w:rsidRDefault="00F1107B" w:rsidP="00F1107B">
      <w:pPr>
        <w:jc w:val="center"/>
        <w:rPr>
          <w:lang w:val="en-AU"/>
        </w:rPr>
      </w:pPr>
    </w:p>
    <w:sectPr w:rsidR="00F1107B" w:rsidRPr="00F110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20D"/>
    <w:rsid w:val="002E441C"/>
    <w:rsid w:val="004363FF"/>
    <w:rsid w:val="00457577"/>
    <w:rsid w:val="00636CC3"/>
    <w:rsid w:val="0093168F"/>
    <w:rsid w:val="00A6720D"/>
    <w:rsid w:val="00ED734D"/>
    <w:rsid w:val="00F1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6DC4F-FCFD-4EEF-9136-8D778E553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110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363FF"/>
    <w:rPr>
      <w:color w:val="0563C1" w:themeColor="hyperlink"/>
      <w:u w:val="single"/>
    </w:rPr>
  </w:style>
  <w:style w:type="character" w:customStyle="1" w:styleId="apple-converted-space">
    <w:name w:val="apple-converted-space"/>
    <w:basedOn w:val="Domylnaczcionkaakapitu"/>
    <w:rsid w:val="0045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7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drew.wiercinski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Andrzej Wiercinski</cp:lastModifiedBy>
  <cp:revision>3</cp:revision>
  <dcterms:created xsi:type="dcterms:W3CDTF">2017-01-26T21:26:00Z</dcterms:created>
  <dcterms:modified xsi:type="dcterms:W3CDTF">2017-01-26T21:26:00Z</dcterms:modified>
</cp:coreProperties>
</file>